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516"/>
        <w:gridCol w:w="6975"/>
        <w:gridCol w:w="1571"/>
      </w:tblGrid>
      <w:tr w:rsidR="0004720A" w:rsidTr="008E68B3">
        <w:tc>
          <w:tcPr>
            <w:tcW w:w="9288" w:type="dxa"/>
            <w:gridSpan w:val="3"/>
          </w:tcPr>
          <w:p w:rsidR="0004720A" w:rsidRPr="0004720A" w:rsidRDefault="0004720A" w:rsidP="00047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20A">
              <w:rPr>
                <w:rFonts w:ascii="Times New Roman" w:hAnsi="Times New Roman" w:cs="Times New Roman"/>
                <w:b/>
                <w:sz w:val="24"/>
                <w:szCs w:val="24"/>
              </w:rPr>
              <w:t>TUNNIPLAAN</w:t>
            </w:r>
          </w:p>
          <w:p w:rsidR="0004720A" w:rsidRDefault="00E731D6" w:rsidP="00047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OHTLIKE AINETE VEDU  11.09.-15.09</w:t>
            </w:r>
            <w:r w:rsidR="008E62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554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55463" w:rsidRPr="0004720A" w:rsidRDefault="00455463" w:rsidP="00047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20A" w:rsidTr="008E68B3">
        <w:tc>
          <w:tcPr>
            <w:tcW w:w="9288" w:type="dxa"/>
            <w:gridSpan w:val="3"/>
          </w:tcPr>
          <w:p w:rsidR="0004720A" w:rsidRPr="0004720A" w:rsidRDefault="0004720A" w:rsidP="00E56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PÄEV  Põhikursus. </w:t>
            </w:r>
            <w:r w:rsidRPr="00E56BF8">
              <w:rPr>
                <w:rFonts w:ascii="Times New Roman" w:hAnsi="Times New Roman" w:cs="Times New Roman"/>
                <w:sz w:val="24"/>
                <w:szCs w:val="24"/>
              </w:rPr>
              <w:t>Lektor Tõnu Mägi</w:t>
            </w:r>
          </w:p>
        </w:tc>
      </w:tr>
      <w:tr w:rsidR="0004720A" w:rsidTr="008E68B3">
        <w:tc>
          <w:tcPr>
            <w:tcW w:w="516" w:type="dxa"/>
          </w:tcPr>
          <w:p w:rsidR="0004720A" w:rsidRPr="0004720A" w:rsidRDefault="0004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84" w:type="dxa"/>
          </w:tcPr>
          <w:p w:rsidR="0004720A" w:rsidRPr="0004720A" w:rsidRDefault="0004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0A">
              <w:rPr>
                <w:rFonts w:ascii="Times New Roman" w:hAnsi="Times New Roman" w:cs="Times New Roman"/>
                <w:sz w:val="24"/>
                <w:szCs w:val="24"/>
              </w:rPr>
              <w:t xml:space="preserve">Sissejuhatav loeng: </w:t>
            </w:r>
          </w:p>
          <w:p w:rsidR="0004720A" w:rsidRPr="0004720A" w:rsidRDefault="0004720A" w:rsidP="0004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0A">
              <w:rPr>
                <w:rFonts w:ascii="Times New Roman" w:hAnsi="Times New Roman" w:cs="Times New Roman"/>
                <w:sz w:val="24"/>
                <w:szCs w:val="24"/>
              </w:rPr>
              <w:t xml:space="preserve">Seadusandlik regulatsioon ohtlike ainete veol  </w:t>
            </w:r>
          </w:p>
          <w:p w:rsidR="0004720A" w:rsidRPr="0004720A" w:rsidRDefault="0004720A" w:rsidP="0004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0A">
              <w:rPr>
                <w:rFonts w:ascii="Times New Roman" w:hAnsi="Times New Roman" w:cs="Times New Roman"/>
                <w:sz w:val="24"/>
                <w:szCs w:val="24"/>
              </w:rPr>
              <w:t>1.1 Seadusandlik regulatsioon (ADR, ADN; IMDG, IATA DGR,RID)</w:t>
            </w:r>
          </w:p>
          <w:p w:rsidR="0004720A" w:rsidRPr="0004720A" w:rsidRDefault="0004720A" w:rsidP="0004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0A">
              <w:rPr>
                <w:rFonts w:ascii="Times New Roman" w:hAnsi="Times New Roman" w:cs="Times New Roman"/>
                <w:sz w:val="24"/>
                <w:szCs w:val="24"/>
              </w:rPr>
              <w:t>1.2 Põhimõisted ohtliku aine veol</w:t>
            </w:r>
          </w:p>
          <w:p w:rsidR="0004720A" w:rsidRPr="0004720A" w:rsidRDefault="0004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04720A" w:rsidRPr="0004720A" w:rsidRDefault="0004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0A">
              <w:rPr>
                <w:rFonts w:ascii="Times New Roman" w:hAnsi="Times New Roman" w:cs="Times New Roman"/>
                <w:sz w:val="24"/>
                <w:szCs w:val="24"/>
              </w:rPr>
              <w:t>09.00-09.45</w:t>
            </w:r>
          </w:p>
        </w:tc>
      </w:tr>
      <w:tr w:rsidR="0004720A" w:rsidTr="008E68B3">
        <w:tc>
          <w:tcPr>
            <w:tcW w:w="516" w:type="dxa"/>
          </w:tcPr>
          <w:p w:rsidR="0004720A" w:rsidRPr="0004720A" w:rsidRDefault="0004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84" w:type="dxa"/>
          </w:tcPr>
          <w:p w:rsidR="0004720A" w:rsidRPr="0004720A" w:rsidRDefault="0004720A" w:rsidP="0004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0A">
              <w:rPr>
                <w:rFonts w:ascii="Times New Roman" w:hAnsi="Times New Roman" w:cs="Times New Roman"/>
                <w:sz w:val="24"/>
                <w:szCs w:val="24"/>
              </w:rPr>
              <w:t xml:space="preserve">Veoohutus ohtlike ainete veol                                                                               </w:t>
            </w:r>
          </w:p>
          <w:p w:rsidR="0004720A" w:rsidRPr="0004720A" w:rsidRDefault="0004720A" w:rsidP="0004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0A">
              <w:rPr>
                <w:rFonts w:ascii="Times New Roman" w:hAnsi="Times New Roman" w:cs="Times New Roman"/>
                <w:sz w:val="24"/>
                <w:szCs w:val="24"/>
              </w:rPr>
              <w:t>2.1 Veos osalejate üldised kohustused</w:t>
            </w:r>
          </w:p>
          <w:p w:rsidR="0004720A" w:rsidRPr="0004720A" w:rsidRDefault="0004720A" w:rsidP="0004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0A">
              <w:rPr>
                <w:rFonts w:ascii="Times New Roman" w:hAnsi="Times New Roman" w:cs="Times New Roman"/>
                <w:sz w:val="24"/>
                <w:szCs w:val="24"/>
              </w:rPr>
              <w:t>2.2 Turvalisuse tagamise kohustused</w:t>
            </w:r>
          </w:p>
          <w:p w:rsidR="0004720A" w:rsidRPr="0004720A" w:rsidRDefault="0004720A" w:rsidP="0004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0A">
              <w:rPr>
                <w:rFonts w:ascii="Times New Roman" w:hAnsi="Times New Roman" w:cs="Times New Roman"/>
                <w:sz w:val="24"/>
                <w:szCs w:val="24"/>
              </w:rPr>
              <w:t>2.3 Ohutusnõuniku roll veondusettevõttes</w:t>
            </w:r>
          </w:p>
        </w:tc>
        <w:tc>
          <w:tcPr>
            <w:tcW w:w="1588" w:type="dxa"/>
          </w:tcPr>
          <w:p w:rsidR="0004720A" w:rsidRPr="0004720A" w:rsidRDefault="0004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0A">
              <w:rPr>
                <w:rFonts w:ascii="Times New Roman" w:hAnsi="Times New Roman" w:cs="Times New Roman"/>
                <w:sz w:val="24"/>
                <w:szCs w:val="24"/>
              </w:rPr>
              <w:t>09.45-10.30</w:t>
            </w:r>
          </w:p>
        </w:tc>
      </w:tr>
      <w:tr w:rsidR="0004720A" w:rsidTr="008E68B3">
        <w:tc>
          <w:tcPr>
            <w:tcW w:w="516" w:type="dxa"/>
          </w:tcPr>
          <w:p w:rsidR="0004720A" w:rsidRPr="0004720A" w:rsidRDefault="0004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84" w:type="dxa"/>
          </w:tcPr>
          <w:p w:rsidR="0004720A" w:rsidRPr="0004720A" w:rsidRDefault="0004720A" w:rsidP="0004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0A">
              <w:rPr>
                <w:rFonts w:ascii="Times New Roman" w:hAnsi="Times New Roman" w:cs="Times New Roman"/>
                <w:sz w:val="24"/>
                <w:szCs w:val="24"/>
              </w:rPr>
              <w:t>Ohtliku aine klassifitseerimine</w:t>
            </w:r>
          </w:p>
          <w:p w:rsidR="0004720A" w:rsidRPr="0004720A" w:rsidRDefault="0004720A" w:rsidP="0004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0A">
              <w:rPr>
                <w:rFonts w:ascii="Times New Roman" w:hAnsi="Times New Roman" w:cs="Times New Roman"/>
                <w:sz w:val="24"/>
                <w:szCs w:val="24"/>
              </w:rPr>
              <w:t xml:space="preserve">3.1 Klassifitseerimise lähtealused,  ÜRO ohtlike veoste nimekiri                                       </w:t>
            </w:r>
          </w:p>
          <w:p w:rsidR="0004720A" w:rsidRPr="0004720A" w:rsidRDefault="0004720A" w:rsidP="0004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0A">
              <w:rPr>
                <w:rFonts w:ascii="Times New Roman" w:hAnsi="Times New Roman" w:cs="Times New Roman"/>
                <w:sz w:val="24"/>
                <w:szCs w:val="24"/>
              </w:rPr>
              <w:t xml:space="preserve">3.2. Ohtliku aine ohuklassid                                                                                              </w:t>
            </w:r>
          </w:p>
        </w:tc>
        <w:tc>
          <w:tcPr>
            <w:tcW w:w="1588" w:type="dxa"/>
          </w:tcPr>
          <w:p w:rsidR="0004720A" w:rsidRPr="0004720A" w:rsidRDefault="0004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20A" w:rsidRPr="0004720A" w:rsidRDefault="00E8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  <w:r w:rsidR="0004720A" w:rsidRPr="00047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11.30-12.15</w:t>
            </w:r>
          </w:p>
        </w:tc>
      </w:tr>
      <w:tr w:rsidR="0004720A" w:rsidTr="008E68B3">
        <w:tc>
          <w:tcPr>
            <w:tcW w:w="516" w:type="dxa"/>
          </w:tcPr>
          <w:p w:rsidR="0004720A" w:rsidRPr="0004720A" w:rsidRDefault="0004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4" w:type="dxa"/>
          </w:tcPr>
          <w:p w:rsidR="0004720A" w:rsidRPr="0004720A" w:rsidRDefault="0004720A" w:rsidP="00047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20A">
              <w:rPr>
                <w:rFonts w:ascii="Times New Roman" w:hAnsi="Times New Roman" w:cs="Times New Roman"/>
                <w:b/>
                <w:sz w:val="24"/>
                <w:szCs w:val="24"/>
              </w:rPr>
              <w:t>LÕUNA</w:t>
            </w:r>
          </w:p>
        </w:tc>
        <w:tc>
          <w:tcPr>
            <w:tcW w:w="1588" w:type="dxa"/>
          </w:tcPr>
          <w:p w:rsidR="0004720A" w:rsidRPr="0004720A" w:rsidRDefault="00E86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12.15-13.15</w:t>
            </w:r>
          </w:p>
        </w:tc>
      </w:tr>
      <w:tr w:rsidR="0004720A" w:rsidTr="008E68B3">
        <w:tc>
          <w:tcPr>
            <w:tcW w:w="516" w:type="dxa"/>
          </w:tcPr>
          <w:p w:rsidR="0004720A" w:rsidRPr="0004720A" w:rsidRDefault="0004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84" w:type="dxa"/>
          </w:tcPr>
          <w:p w:rsidR="0004720A" w:rsidRPr="0004720A" w:rsidRDefault="0004720A" w:rsidP="0004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0A">
              <w:rPr>
                <w:rFonts w:ascii="Times New Roman" w:hAnsi="Times New Roman" w:cs="Times New Roman"/>
                <w:sz w:val="24"/>
                <w:szCs w:val="24"/>
              </w:rPr>
              <w:t xml:space="preserve">Teema jätkub………………………                                                                                    </w:t>
            </w:r>
          </w:p>
        </w:tc>
        <w:tc>
          <w:tcPr>
            <w:tcW w:w="1588" w:type="dxa"/>
          </w:tcPr>
          <w:p w:rsidR="0004720A" w:rsidRPr="0004720A" w:rsidRDefault="00E8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13.15-14.00</w:t>
            </w:r>
          </w:p>
        </w:tc>
      </w:tr>
      <w:tr w:rsidR="0004720A" w:rsidRPr="0004720A" w:rsidTr="008E68B3">
        <w:tc>
          <w:tcPr>
            <w:tcW w:w="516" w:type="dxa"/>
          </w:tcPr>
          <w:p w:rsidR="0004720A" w:rsidRPr="0004720A" w:rsidRDefault="0004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84" w:type="dxa"/>
          </w:tcPr>
          <w:p w:rsidR="0004720A" w:rsidRPr="0004720A" w:rsidRDefault="0004720A" w:rsidP="0004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0A">
              <w:rPr>
                <w:rFonts w:ascii="Times New Roman" w:hAnsi="Times New Roman" w:cs="Times New Roman"/>
                <w:sz w:val="24"/>
                <w:szCs w:val="24"/>
              </w:rPr>
              <w:t>Ohtliku aine ettevalmistus veoks</w:t>
            </w:r>
          </w:p>
          <w:p w:rsidR="0004720A" w:rsidRPr="0004720A" w:rsidRDefault="0004720A" w:rsidP="0004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0A">
              <w:rPr>
                <w:rFonts w:ascii="Times New Roman" w:hAnsi="Times New Roman" w:cs="Times New Roman"/>
                <w:sz w:val="24"/>
                <w:szCs w:val="24"/>
              </w:rPr>
              <w:t xml:space="preserve">4.1 Nõuded ohtliku aine pakenditele, Ohtliku aine pakendamine                                        </w:t>
            </w:r>
          </w:p>
          <w:p w:rsidR="0004720A" w:rsidRPr="0004720A" w:rsidRDefault="0004720A" w:rsidP="0004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0A">
              <w:rPr>
                <w:rFonts w:ascii="Times New Roman" w:hAnsi="Times New Roman" w:cs="Times New Roman"/>
                <w:sz w:val="24"/>
                <w:szCs w:val="24"/>
              </w:rPr>
              <w:t xml:space="preserve">4.2 Ohtliku aine pakendamisviisid, LQ, EQ, väikesed kogused                                           </w:t>
            </w:r>
          </w:p>
          <w:p w:rsidR="00E86498" w:rsidRDefault="0004720A" w:rsidP="0004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0A">
              <w:rPr>
                <w:rFonts w:ascii="Times New Roman" w:hAnsi="Times New Roman" w:cs="Times New Roman"/>
                <w:sz w:val="24"/>
                <w:szCs w:val="24"/>
              </w:rPr>
              <w:t xml:space="preserve">4.3 Ohtliku aine pakendite markeerimine </w:t>
            </w:r>
          </w:p>
          <w:p w:rsidR="0004720A" w:rsidRPr="0004720A" w:rsidRDefault="00E86498" w:rsidP="0004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Päeva kokkuvõte</w:t>
            </w:r>
            <w:r w:rsidR="0004720A" w:rsidRPr="000472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</w:p>
        </w:tc>
        <w:tc>
          <w:tcPr>
            <w:tcW w:w="1588" w:type="dxa"/>
          </w:tcPr>
          <w:p w:rsidR="0004720A" w:rsidRPr="0004720A" w:rsidRDefault="0004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20A" w:rsidRDefault="00E8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  <w:r w:rsidR="0004720A" w:rsidRPr="00047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  <w:r w:rsidR="0004720A" w:rsidRPr="00047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15.45-16.30</w:t>
            </w:r>
          </w:p>
          <w:p w:rsidR="00E86498" w:rsidRPr="0004720A" w:rsidRDefault="00E8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16.30……</w:t>
            </w:r>
          </w:p>
        </w:tc>
      </w:tr>
      <w:tr w:rsidR="0004720A" w:rsidRPr="0004720A" w:rsidTr="008E68B3">
        <w:tc>
          <w:tcPr>
            <w:tcW w:w="516" w:type="dxa"/>
          </w:tcPr>
          <w:p w:rsidR="0004720A" w:rsidRPr="0004720A" w:rsidRDefault="0004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4" w:type="dxa"/>
          </w:tcPr>
          <w:p w:rsidR="0004720A" w:rsidRPr="0004720A" w:rsidRDefault="0004720A" w:rsidP="00047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20A">
              <w:rPr>
                <w:rFonts w:ascii="Times New Roman" w:hAnsi="Times New Roman" w:cs="Times New Roman"/>
                <w:b/>
                <w:sz w:val="24"/>
                <w:szCs w:val="24"/>
              </w:rPr>
              <w:t>II PÄEV Põhikursus</w:t>
            </w:r>
            <w:r w:rsidRPr="00E56BF8">
              <w:rPr>
                <w:rFonts w:ascii="Times New Roman" w:hAnsi="Times New Roman" w:cs="Times New Roman"/>
                <w:sz w:val="24"/>
                <w:szCs w:val="24"/>
              </w:rPr>
              <w:t>. Lektor Tõnu Mägi</w:t>
            </w:r>
          </w:p>
        </w:tc>
        <w:tc>
          <w:tcPr>
            <w:tcW w:w="1588" w:type="dxa"/>
          </w:tcPr>
          <w:p w:rsidR="0004720A" w:rsidRPr="0004720A" w:rsidRDefault="0004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20A" w:rsidRPr="0004720A" w:rsidTr="008E68B3">
        <w:tc>
          <w:tcPr>
            <w:tcW w:w="516" w:type="dxa"/>
          </w:tcPr>
          <w:p w:rsidR="0004720A" w:rsidRPr="0004720A" w:rsidRDefault="0004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84" w:type="dxa"/>
          </w:tcPr>
          <w:p w:rsidR="0004720A" w:rsidRPr="0004720A" w:rsidRDefault="0004720A" w:rsidP="0004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0A">
              <w:rPr>
                <w:rFonts w:ascii="Times New Roman" w:hAnsi="Times New Roman" w:cs="Times New Roman"/>
                <w:sz w:val="24"/>
                <w:szCs w:val="24"/>
              </w:rPr>
              <w:t xml:space="preserve">Veodokumendid ohtlike ainete veol                                                                                     </w:t>
            </w:r>
          </w:p>
        </w:tc>
        <w:tc>
          <w:tcPr>
            <w:tcW w:w="1588" w:type="dxa"/>
          </w:tcPr>
          <w:p w:rsidR="0004720A" w:rsidRPr="0004720A" w:rsidRDefault="0004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0A">
              <w:rPr>
                <w:rFonts w:ascii="Times New Roman" w:hAnsi="Times New Roman" w:cs="Times New Roman"/>
                <w:sz w:val="24"/>
                <w:szCs w:val="24"/>
              </w:rPr>
              <w:t>09.00-09.45</w:t>
            </w:r>
          </w:p>
        </w:tc>
      </w:tr>
      <w:tr w:rsidR="0004720A" w:rsidRPr="0004720A" w:rsidTr="008E68B3">
        <w:tc>
          <w:tcPr>
            <w:tcW w:w="516" w:type="dxa"/>
          </w:tcPr>
          <w:p w:rsidR="0004720A" w:rsidRPr="0004720A" w:rsidRDefault="0004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184" w:type="dxa"/>
          </w:tcPr>
          <w:p w:rsidR="0004720A" w:rsidRPr="0004720A" w:rsidRDefault="0004720A" w:rsidP="0004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0A">
              <w:rPr>
                <w:rFonts w:ascii="Times New Roman" w:hAnsi="Times New Roman" w:cs="Times New Roman"/>
                <w:sz w:val="24"/>
                <w:szCs w:val="24"/>
              </w:rPr>
              <w:t xml:space="preserve">Ohtlike veoste vedu                                                               </w:t>
            </w:r>
          </w:p>
          <w:p w:rsidR="0004720A" w:rsidRPr="0004720A" w:rsidRDefault="0004720A" w:rsidP="0004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720A">
              <w:rPr>
                <w:rFonts w:ascii="Times New Roman" w:hAnsi="Times New Roman" w:cs="Times New Roman"/>
                <w:sz w:val="24"/>
                <w:szCs w:val="24"/>
              </w:rPr>
              <w:t>.1. Pool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 kohustused veose laadimisel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VÕS-le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CMR-konv. AVS)</w:t>
            </w:r>
            <w:r w:rsidRPr="000472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  <w:p w:rsidR="008E68B3" w:rsidRDefault="0004720A" w:rsidP="0004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720A">
              <w:rPr>
                <w:rFonts w:ascii="Times New Roman" w:hAnsi="Times New Roman" w:cs="Times New Roman"/>
                <w:sz w:val="24"/>
                <w:szCs w:val="24"/>
              </w:rPr>
              <w:t>.2. Nõuded vedajale ohtliku aine laadimisel ja veol</w:t>
            </w:r>
          </w:p>
          <w:p w:rsidR="0004720A" w:rsidRPr="0004720A" w:rsidRDefault="008E68B3" w:rsidP="0004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6.3. </w:t>
            </w:r>
            <w:r w:rsidR="0004720A" w:rsidRPr="00047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Täiendavad p</w:t>
            </w:r>
            <w:r w:rsidRPr="008E68B3">
              <w:rPr>
                <w:rFonts w:ascii="Times New Roman" w:hAnsi="Times New Roman" w:cs="Times New Roman"/>
                <w:sz w:val="24"/>
                <w:szCs w:val="24"/>
              </w:rPr>
              <w:t>iirangud ohtliku aine veol (tunnelid, valve, sadamakaid)</w:t>
            </w:r>
            <w:r w:rsidR="0004720A" w:rsidRPr="000472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</w:p>
        </w:tc>
        <w:tc>
          <w:tcPr>
            <w:tcW w:w="1588" w:type="dxa"/>
          </w:tcPr>
          <w:p w:rsidR="0004720A" w:rsidRDefault="0004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20A" w:rsidRDefault="008E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09.45-10.30</w:t>
            </w:r>
          </w:p>
          <w:p w:rsidR="008E68B3" w:rsidRDefault="008E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</w:t>
            </w:r>
            <w:r w:rsidR="0004720A" w:rsidRPr="0004720A">
              <w:rPr>
                <w:rFonts w:ascii="Times New Roman" w:hAnsi="Times New Roman" w:cs="Times New Roman"/>
                <w:sz w:val="24"/>
                <w:szCs w:val="24"/>
              </w:rPr>
              <w:t xml:space="preserve">.30 </w:t>
            </w:r>
          </w:p>
          <w:p w:rsidR="0004720A" w:rsidRPr="0004720A" w:rsidRDefault="008E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11.30-12.15</w:t>
            </w:r>
            <w:r w:rsidR="0004720A" w:rsidRPr="000472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</w:tc>
      </w:tr>
      <w:tr w:rsidR="008E68B3" w:rsidRPr="0004720A" w:rsidTr="008E68B3">
        <w:tc>
          <w:tcPr>
            <w:tcW w:w="516" w:type="dxa"/>
          </w:tcPr>
          <w:p w:rsidR="008E68B3" w:rsidRDefault="008E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4" w:type="dxa"/>
          </w:tcPr>
          <w:p w:rsidR="008E68B3" w:rsidRPr="00E86498" w:rsidRDefault="008E68B3" w:rsidP="00F85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498">
              <w:rPr>
                <w:rFonts w:ascii="Times New Roman" w:hAnsi="Times New Roman" w:cs="Times New Roman"/>
                <w:b/>
                <w:sz w:val="24"/>
                <w:szCs w:val="24"/>
              </w:rPr>
              <w:t>LÕUNA</w:t>
            </w:r>
          </w:p>
        </w:tc>
        <w:tc>
          <w:tcPr>
            <w:tcW w:w="1588" w:type="dxa"/>
          </w:tcPr>
          <w:p w:rsidR="008E68B3" w:rsidRPr="00E86498" w:rsidRDefault="008E68B3" w:rsidP="00F85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12.15-13.15</w:t>
            </w:r>
          </w:p>
        </w:tc>
      </w:tr>
      <w:tr w:rsidR="008E68B3" w:rsidRPr="0004720A" w:rsidTr="008E68B3">
        <w:tc>
          <w:tcPr>
            <w:tcW w:w="516" w:type="dxa"/>
          </w:tcPr>
          <w:p w:rsidR="008E68B3" w:rsidRDefault="008E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184" w:type="dxa"/>
          </w:tcPr>
          <w:p w:rsidR="008E68B3" w:rsidRPr="00E86498" w:rsidRDefault="008E68B3" w:rsidP="008E6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498">
              <w:rPr>
                <w:rFonts w:ascii="Times New Roman" w:hAnsi="Times New Roman" w:cs="Times New Roman"/>
                <w:sz w:val="24"/>
                <w:szCs w:val="24"/>
              </w:rPr>
              <w:t xml:space="preserve">Veoüksuse tähistamine ohtliku aine veol                                                                           </w:t>
            </w:r>
          </w:p>
        </w:tc>
        <w:tc>
          <w:tcPr>
            <w:tcW w:w="1588" w:type="dxa"/>
          </w:tcPr>
          <w:p w:rsidR="000C6DBC" w:rsidRPr="000C6DBC" w:rsidRDefault="008E68B3" w:rsidP="000C6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13.15-14.00</w:t>
            </w:r>
          </w:p>
        </w:tc>
      </w:tr>
      <w:tr w:rsidR="000C6DBC" w:rsidRPr="0004720A" w:rsidTr="008E68B3">
        <w:tc>
          <w:tcPr>
            <w:tcW w:w="516" w:type="dxa"/>
          </w:tcPr>
          <w:p w:rsidR="000C6DBC" w:rsidRDefault="000C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184" w:type="dxa"/>
          </w:tcPr>
          <w:p w:rsidR="000C6DBC" w:rsidRPr="0004720A" w:rsidRDefault="000C6DBC" w:rsidP="002A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98">
              <w:rPr>
                <w:rFonts w:ascii="Times New Roman" w:hAnsi="Times New Roman" w:cs="Times New Roman"/>
                <w:sz w:val="24"/>
                <w:szCs w:val="24"/>
              </w:rPr>
              <w:t xml:space="preserve">Veoüksusel kaasasolev üldine ja individuaalne lisavarustus                                              </w:t>
            </w:r>
          </w:p>
        </w:tc>
        <w:tc>
          <w:tcPr>
            <w:tcW w:w="1588" w:type="dxa"/>
          </w:tcPr>
          <w:p w:rsidR="000C6DBC" w:rsidRPr="0004720A" w:rsidRDefault="000C6DBC" w:rsidP="002A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14.00- 14.45</w:t>
            </w:r>
          </w:p>
        </w:tc>
      </w:tr>
      <w:tr w:rsidR="000C6DBC" w:rsidRPr="0004720A" w:rsidTr="008E68B3">
        <w:tc>
          <w:tcPr>
            <w:tcW w:w="516" w:type="dxa"/>
          </w:tcPr>
          <w:p w:rsidR="000C6DBC" w:rsidRDefault="000C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4" w:type="dxa"/>
          </w:tcPr>
          <w:p w:rsidR="000C6DBC" w:rsidRPr="00E86498" w:rsidRDefault="000C6DBC" w:rsidP="00E8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Testide lahendamine, arutelud</w:t>
            </w:r>
          </w:p>
        </w:tc>
        <w:tc>
          <w:tcPr>
            <w:tcW w:w="1588" w:type="dxa"/>
          </w:tcPr>
          <w:p w:rsidR="000C6DBC" w:rsidRDefault="000C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</w:tr>
      <w:tr w:rsidR="000C6DBC" w:rsidRPr="0004720A" w:rsidTr="00AA66D4">
        <w:tc>
          <w:tcPr>
            <w:tcW w:w="9288" w:type="dxa"/>
            <w:gridSpan w:val="3"/>
          </w:tcPr>
          <w:p w:rsidR="000C6DBC" w:rsidRPr="0004720A" w:rsidRDefault="000C6DBC" w:rsidP="000C6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0A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047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PÄEV Põhikursus.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Paakides veo kursus. </w:t>
            </w:r>
            <w:r w:rsidRPr="00E56BF8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 w:rsidR="006D56C8">
              <w:rPr>
                <w:rFonts w:ascii="Times New Roman" w:hAnsi="Times New Roman" w:cs="Times New Roman"/>
                <w:sz w:val="24"/>
                <w:szCs w:val="24"/>
              </w:rPr>
              <w:t>ktor Tõnu Mägi</w:t>
            </w:r>
          </w:p>
        </w:tc>
      </w:tr>
      <w:tr w:rsidR="000C6DBC" w:rsidRPr="0004720A" w:rsidTr="008E68B3">
        <w:tc>
          <w:tcPr>
            <w:tcW w:w="516" w:type="dxa"/>
          </w:tcPr>
          <w:p w:rsidR="000C6DBC" w:rsidRPr="0004720A" w:rsidRDefault="000C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184" w:type="dxa"/>
          </w:tcPr>
          <w:p w:rsidR="000C6DBC" w:rsidRPr="0004720A" w:rsidRDefault="000C6DBC" w:rsidP="0078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Ohutusnõuded avarii korral tegutsemiseks</w:t>
            </w:r>
            <w:r w:rsidRPr="00E86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5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498">
              <w:rPr>
                <w:rFonts w:ascii="Times New Roman" w:hAnsi="Times New Roman" w:cs="Times New Roman"/>
                <w:sz w:val="24"/>
                <w:szCs w:val="24"/>
              </w:rPr>
              <w:t>Esmaab</w:t>
            </w:r>
            <w:r w:rsidR="006D56C8">
              <w:rPr>
                <w:rFonts w:ascii="Times New Roman" w:hAnsi="Times New Roman" w:cs="Times New Roman"/>
                <w:sz w:val="24"/>
                <w:szCs w:val="24"/>
              </w:rPr>
              <w:t>i osutamine ohtlike ainete veol.</w:t>
            </w:r>
            <w:r w:rsidR="00455463">
              <w:rPr>
                <w:rFonts w:ascii="Times New Roman" w:hAnsi="Times New Roman" w:cs="Times New Roman"/>
                <w:sz w:val="24"/>
                <w:szCs w:val="24"/>
              </w:rPr>
              <w:t xml:space="preserve"> Lektor </w:t>
            </w:r>
            <w:proofErr w:type="spellStart"/>
            <w:r w:rsidR="00455463">
              <w:rPr>
                <w:rFonts w:ascii="Times New Roman" w:hAnsi="Times New Roman" w:cs="Times New Roman"/>
                <w:sz w:val="24"/>
                <w:szCs w:val="24"/>
              </w:rPr>
              <w:t>Al-r</w:t>
            </w:r>
            <w:proofErr w:type="spellEnd"/>
            <w:r w:rsidR="00455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5463">
              <w:rPr>
                <w:rFonts w:ascii="Times New Roman" w:hAnsi="Times New Roman" w:cs="Times New Roman"/>
                <w:sz w:val="24"/>
                <w:szCs w:val="24"/>
              </w:rPr>
              <w:t>Šipria</w:t>
            </w:r>
            <w:proofErr w:type="spellEnd"/>
            <w:r w:rsidR="00455463">
              <w:rPr>
                <w:rFonts w:ascii="Times New Roman" w:hAnsi="Times New Roman" w:cs="Times New Roman"/>
                <w:sz w:val="24"/>
                <w:szCs w:val="24"/>
              </w:rPr>
              <w:t>, SA TÜ Kliinikum</w:t>
            </w:r>
            <w:r w:rsidRPr="00E8649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</w:p>
        </w:tc>
        <w:tc>
          <w:tcPr>
            <w:tcW w:w="1588" w:type="dxa"/>
          </w:tcPr>
          <w:p w:rsidR="000C6DBC" w:rsidRPr="0004720A" w:rsidRDefault="000C6DBC" w:rsidP="0078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09.00-10.30</w:t>
            </w:r>
          </w:p>
        </w:tc>
      </w:tr>
      <w:tr w:rsidR="003E6225" w:rsidRPr="0004720A" w:rsidTr="008E68B3">
        <w:tc>
          <w:tcPr>
            <w:tcW w:w="516" w:type="dxa"/>
          </w:tcPr>
          <w:p w:rsidR="003E6225" w:rsidRDefault="003E6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184" w:type="dxa"/>
          </w:tcPr>
          <w:p w:rsidR="003E6225" w:rsidRPr="003E6225" w:rsidRDefault="003E6225" w:rsidP="003E6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E6225">
              <w:rPr>
                <w:rFonts w:ascii="Times New Roman" w:hAnsi="Times New Roman" w:cs="Times New Roman"/>
                <w:sz w:val="24"/>
                <w:szCs w:val="24"/>
              </w:rPr>
              <w:t>.1.Paakide liigitus tüübi  ja konstruktsiooni alusel</w:t>
            </w:r>
          </w:p>
          <w:p w:rsidR="003E6225" w:rsidRDefault="003E6225" w:rsidP="003E6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2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E6225">
              <w:rPr>
                <w:rFonts w:ascii="Times New Roman" w:hAnsi="Times New Roman" w:cs="Times New Roman"/>
                <w:sz w:val="24"/>
                <w:szCs w:val="24"/>
              </w:rPr>
              <w:t xml:space="preserve">.2.Paagi konstruktsioon,    Paakide kodeerimine                                                                 </w:t>
            </w:r>
          </w:p>
        </w:tc>
        <w:tc>
          <w:tcPr>
            <w:tcW w:w="1588" w:type="dxa"/>
          </w:tcPr>
          <w:p w:rsidR="003E6225" w:rsidRDefault="003E6225" w:rsidP="0078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10.45-12.15</w:t>
            </w:r>
          </w:p>
        </w:tc>
      </w:tr>
      <w:tr w:rsidR="000C6DBC" w:rsidRPr="0004720A" w:rsidTr="008E68B3">
        <w:trPr>
          <w:trHeight w:val="70"/>
        </w:trPr>
        <w:tc>
          <w:tcPr>
            <w:tcW w:w="516" w:type="dxa"/>
          </w:tcPr>
          <w:p w:rsidR="000C6DBC" w:rsidRPr="0004720A" w:rsidRDefault="000C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4" w:type="dxa"/>
          </w:tcPr>
          <w:p w:rsidR="000C6DBC" w:rsidRPr="000C6DBC" w:rsidRDefault="000C6DBC" w:rsidP="000C6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DBC">
              <w:rPr>
                <w:rFonts w:ascii="Times New Roman" w:hAnsi="Times New Roman" w:cs="Times New Roman"/>
                <w:b/>
                <w:sz w:val="24"/>
                <w:szCs w:val="24"/>
              </w:rPr>
              <w:t>LÕUNA</w:t>
            </w:r>
          </w:p>
        </w:tc>
        <w:tc>
          <w:tcPr>
            <w:tcW w:w="1588" w:type="dxa"/>
          </w:tcPr>
          <w:p w:rsidR="000C6DBC" w:rsidRPr="000C6DBC" w:rsidRDefault="000C6DBC" w:rsidP="000C6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DBC">
              <w:rPr>
                <w:rFonts w:ascii="Times New Roman" w:hAnsi="Times New Roman" w:cs="Times New Roman"/>
                <w:b/>
                <w:sz w:val="24"/>
                <w:szCs w:val="24"/>
              </w:rPr>
              <w:t>12.15-13.15</w:t>
            </w:r>
          </w:p>
        </w:tc>
      </w:tr>
      <w:tr w:rsidR="000C6DBC" w:rsidRPr="0004720A" w:rsidTr="008E68B3">
        <w:tc>
          <w:tcPr>
            <w:tcW w:w="516" w:type="dxa"/>
          </w:tcPr>
          <w:p w:rsidR="000C6DBC" w:rsidRPr="0004720A" w:rsidRDefault="003E6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C6D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84" w:type="dxa"/>
          </w:tcPr>
          <w:p w:rsidR="000C6DBC" w:rsidRPr="0004720A" w:rsidRDefault="003E6225" w:rsidP="008E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25">
              <w:rPr>
                <w:rFonts w:ascii="Times New Roman" w:hAnsi="Times New Roman" w:cs="Times New Roman"/>
                <w:sz w:val="24"/>
                <w:szCs w:val="24"/>
              </w:rPr>
              <w:t xml:space="preserve">Paakautode tähistamine tahvelmärgistuse ja oranžide tahvlitega                                   </w:t>
            </w:r>
          </w:p>
        </w:tc>
        <w:tc>
          <w:tcPr>
            <w:tcW w:w="1588" w:type="dxa"/>
          </w:tcPr>
          <w:p w:rsidR="000C6DBC" w:rsidRPr="0004720A" w:rsidRDefault="003E6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13.15.-14.00</w:t>
            </w:r>
          </w:p>
        </w:tc>
      </w:tr>
      <w:tr w:rsidR="000C6DBC" w:rsidRPr="0004720A" w:rsidTr="008E68B3">
        <w:tc>
          <w:tcPr>
            <w:tcW w:w="516" w:type="dxa"/>
          </w:tcPr>
          <w:p w:rsidR="000C6DBC" w:rsidRPr="0004720A" w:rsidRDefault="003E6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184" w:type="dxa"/>
          </w:tcPr>
          <w:p w:rsidR="000C6DBC" w:rsidRPr="0004720A" w:rsidRDefault="003E6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Täiendavad nõuded paakautode laadimisel</w:t>
            </w:r>
          </w:p>
        </w:tc>
        <w:tc>
          <w:tcPr>
            <w:tcW w:w="1588" w:type="dxa"/>
          </w:tcPr>
          <w:p w:rsidR="000C6DBC" w:rsidRPr="0004720A" w:rsidRDefault="003E6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</w:tr>
      <w:tr w:rsidR="000C6DBC" w:rsidRPr="0004720A" w:rsidTr="008E68B3">
        <w:tc>
          <w:tcPr>
            <w:tcW w:w="516" w:type="dxa"/>
          </w:tcPr>
          <w:p w:rsidR="000C6DBC" w:rsidRPr="0004720A" w:rsidRDefault="003E6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184" w:type="dxa"/>
          </w:tcPr>
          <w:p w:rsidR="000C6DBC" w:rsidRPr="0004720A" w:rsidRDefault="003E6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25">
              <w:rPr>
                <w:rFonts w:ascii="Times New Roman" w:hAnsi="Times New Roman" w:cs="Times New Roman"/>
                <w:sz w:val="24"/>
                <w:szCs w:val="24"/>
              </w:rPr>
              <w:t xml:space="preserve">Paakautodega veo iseärasused,  vedelike liikumise mõju                                               </w:t>
            </w:r>
          </w:p>
        </w:tc>
        <w:tc>
          <w:tcPr>
            <w:tcW w:w="1588" w:type="dxa"/>
          </w:tcPr>
          <w:p w:rsidR="000C6DBC" w:rsidRPr="0004720A" w:rsidRDefault="003E6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</w:tr>
      <w:tr w:rsidR="000C6DBC" w:rsidRPr="0004720A" w:rsidTr="008E68B3">
        <w:tc>
          <w:tcPr>
            <w:tcW w:w="516" w:type="dxa"/>
          </w:tcPr>
          <w:p w:rsidR="000C6DBC" w:rsidRPr="0004720A" w:rsidRDefault="000C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4" w:type="dxa"/>
          </w:tcPr>
          <w:p w:rsidR="000C6DBC" w:rsidRPr="0004720A" w:rsidRDefault="003E6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25">
              <w:rPr>
                <w:rFonts w:ascii="Times New Roman" w:hAnsi="Times New Roman" w:cs="Times New Roman"/>
                <w:sz w:val="24"/>
                <w:szCs w:val="24"/>
              </w:rPr>
              <w:t>Testide lahendamine, arutelud</w:t>
            </w:r>
          </w:p>
        </w:tc>
        <w:tc>
          <w:tcPr>
            <w:tcW w:w="1588" w:type="dxa"/>
          </w:tcPr>
          <w:p w:rsidR="000C6DBC" w:rsidRPr="0004720A" w:rsidRDefault="003E6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15.45.-16.30</w:t>
            </w:r>
          </w:p>
        </w:tc>
      </w:tr>
      <w:tr w:rsidR="003A6B79" w:rsidRPr="0004720A" w:rsidTr="008E68B3">
        <w:tc>
          <w:tcPr>
            <w:tcW w:w="516" w:type="dxa"/>
          </w:tcPr>
          <w:p w:rsidR="003A6B79" w:rsidRPr="0004720A" w:rsidRDefault="00F1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184" w:type="dxa"/>
          </w:tcPr>
          <w:p w:rsidR="003A6B79" w:rsidRPr="003A6B79" w:rsidRDefault="003A6B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 PÄEV Täiendavad nõuded </w:t>
            </w:r>
            <w:r w:rsidR="00BC5EA3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õhkeainete  veol</w:t>
            </w:r>
            <w:r w:rsidRPr="003A6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56BF8">
              <w:rPr>
                <w:rFonts w:ascii="Times New Roman" w:hAnsi="Times New Roman" w:cs="Times New Roman"/>
                <w:sz w:val="24"/>
                <w:szCs w:val="24"/>
              </w:rPr>
              <w:t>Lektor Tõnu Mägi</w:t>
            </w:r>
          </w:p>
        </w:tc>
        <w:tc>
          <w:tcPr>
            <w:tcW w:w="1588" w:type="dxa"/>
          </w:tcPr>
          <w:p w:rsidR="003A6B79" w:rsidRDefault="003A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09.00-16.3</w:t>
            </w:r>
            <w:r w:rsidRPr="003A6B79">
              <w:rPr>
                <w:rFonts w:ascii="Times New Roman" w:hAnsi="Times New Roman" w:cs="Times New Roman"/>
                <w:sz w:val="24"/>
                <w:szCs w:val="24"/>
              </w:rPr>
              <w:t xml:space="preserve">0                                                            </w:t>
            </w:r>
          </w:p>
        </w:tc>
      </w:tr>
      <w:tr w:rsidR="00455463" w:rsidRPr="0004720A" w:rsidTr="008E68B3">
        <w:tc>
          <w:tcPr>
            <w:tcW w:w="516" w:type="dxa"/>
          </w:tcPr>
          <w:p w:rsidR="00455463" w:rsidRDefault="0045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4" w:type="dxa"/>
          </w:tcPr>
          <w:p w:rsidR="00455463" w:rsidRDefault="00E731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 PÄEV Täiendavad nõuded radioaktiivsete ainete veol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Tõnu Mägi</w:t>
            </w:r>
            <w:r w:rsidR="004554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1588" w:type="dxa"/>
          </w:tcPr>
          <w:p w:rsidR="00455463" w:rsidRPr="00F13DE2" w:rsidRDefault="00455463" w:rsidP="0045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31D6">
              <w:rPr>
                <w:rFonts w:ascii="Times New Roman" w:hAnsi="Times New Roman" w:cs="Times New Roman"/>
                <w:sz w:val="24"/>
                <w:szCs w:val="24"/>
              </w:rPr>
              <w:t>09.00-16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  <w:p w:rsidR="00455463" w:rsidRDefault="0045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94F" w:rsidRPr="0004720A" w:rsidRDefault="0064094F">
      <w:pPr>
        <w:rPr>
          <w:rFonts w:ascii="Times New Roman" w:hAnsi="Times New Roman" w:cs="Times New Roman"/>
          <w:sz w:val="24"/>
          <w:szCs w:val="24"/>
        </w:rPr>
      </w:pPr>
    </w:p>
    <w:sectPr w:rsidR="0064094F" w:rsidRPr="00047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255F8"/>
    <w:multiLevelType w:val="hybridMultilevel"/>
    <w:tmpl w:val="EDEE47A2"/>
    <w:lvl w:ilvl="0" w:tplc="125216B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20A"/>
    <w:rsid w:val="0004720A"/>
    <w:rsid w:val="000C6DBC"/>
    <w:rsid w:val="003A6B79"/>
    <w:rsid w:val="003E6225"/>
    <w:rsid w:val="00455463"/>
    <w:rsid w:val="00487D7B"/>
    <w:rsid w:val="0064094F"/>
    <w:rsid w:val="00654E4C"/>
    <w:rsid w:val="006D56C8"/>
    <w:rsid w:val="008E62D5"/>
    <w:rsid w:val="008E68B3"/>
    <w:rsid w:val="00BC5EA3"/>
    <w:rsid w:val="00E56BF8"/>
    <w:rsid w:val="00E731D6"/>
    <w:rsid w:val="00E86498"/>
    <w:rsid w:val="00F1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B201E"/>
  <w15:docId w15:val="{B511AA2A-68BC-4AE0-8DC9-AE1605D27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047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047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499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Tõnu</dc:creator>
  <cp:lastModifiedBy>tonu@adradr.ee</cp:lastModifiedBy>
  <cp:revision>2</cp:revision>
  <dcterms:created xsi:type="dcterms:W3CDTF">2020-09-11T17:32:00Z</dcterms:created>
  <dcterms:modified xsi:type="dcterms:W3CDTF">2020-09-11T17:32:00Z</dcterms:modified>
</cp:coreProperties>
</file>